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E0D50" w14:textId="6059D8CA" w:rsidR="002732FF" w:rsidRDefault="004279BA" w:rsidP="002B0F95">
      <w:pPr>
        <w:tabs>
          <w:tab w:val="left" w:pos="1440"/>
        </w:tabs>
        <w:ind w:left="360"/>
        <w:jc w:val="both"/>
        <w:rPr>
          <w:b/>
          <w:bCs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9453833" wp14:editId="2B6EF872">
            <wp:simplePos x="0" y="0"/>
            <wp:positionH relativeFrom="page">
              <wp:posOffset>-19050</wp:posOffset>
            </wp:positionH>
            <wp:positionV relativeFrom="margin">
              <wp:posOffset>-324485</wp:posOffset>
            </wp:positionV>
            <wp:extent cx="7525385" cy="2019300"/>
            <wp:effectExtent l="0" t="0" r="0" b="0"/>
            <wp:wrapSquare wrapText="bothSides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538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254F">
        <w:rPr>
          <w:b/>
          <w:bCs/>
          <w:rtl/>
        </w:rPr>
        <w:t xml:space="preserve">                                                                                                   </w:t>
      </w:r>
      <w:r w:rsidR="0031254F">
        <w:rPr>
          <w:rFonts w:hint="cs"/>
          <w:b/>
          <w:bCs/>
          <w:rtl/>
          <w:cs/>
        </w:rPr>
        <w:t xml:space="preserve"> </w:t>
      </w:r>
    </w:p>
    <w:p w14:paraId="5C0BA0D6" w14:textId="6428978D" w:rsidR="002B0F95" w:rsidRDefault="0031254F" w:rsidP="002B0F95">
      <w:pPr>
        <w:ind w:right="-851" w:hanging="907"/>
        <w:jc w:val="both"/>
        <w:rPr>
          <w:rFonts w:ascii="David" w:hAnsi="David"/>
          <w:b/>
          <w:bCs/>
          <w:rtl/>
        </w:rPr>
      </w:pPr>
      <w:r>
        <w:rPr>
          <w:b/>
          <w:bCs/>
        </w:rPr>
        <w:t xml:space="preserve">        </w:t>
      </w:r>
      <w:r w:rsidR="002A04D5" w:rsidRPr="002A04D5">
        <w:rPr>
          <w:rFonts w:ascii="Calibri" w:eastAsia="Calibri" w:hAnsi="Calibri" w:hint="cs"/>
          <w:b/>
          <w:bCs/>
          <w:rtl/>
          <w:lang w:eastAsia="en-US"/>
        </w:rPr>
        <w:t xml:space="preserve">      </w:t>
      </w:r>
      <w:r w:rsidR="002A04D5">
        <w:rPr>
          <w:rFonts w:ascii="Calibri" w:eastAsia="Calibri" w:hAnsi="Calibri" w:hint="cs"/>
          <w:b/>
          <w:bCs/>
          <w:rtl/>
          <w:lang w:eastAsia="en-US"/>
        </w:rPr>
        <w:t xml:space="preserve">                                                                                                                    </w:t>
      </w:r>
      <w:r w:rsidR="00000F00">
        <w:rPr>
          <w:rFonts w:ascii="Calibri" w:eastAsia="Calibri" w:hAnsi="Calibri" w:hint="cs"/>
          <w:b/>
          <w:bCs/>
          <w:rtl/>
          <w:lang w:eastAsia="en-US"/>
        </w:rPr>
        <w:t xml:space="preserve"> </w:t>
      </w:r>
      <w:r w:rsidR="002A04D5">
        <w:rPr>
          <w:rFonts w:ascii="Calibri" w:eastAsia="Calibri" w:hAnsi="Calibri" w:hint="cs"/>
          <w:b/>
          <w:bCs/>
          <w:rtl/>
          <w:lang w:eastAsia="en-US"/>
        </w:rPr>
        <w:t xml:space="preserve">  </w:t>
      </w:r>
      <w:r w:rsidR="00D808A3">
        <w:rPr>
          <w:rFonts w:ascii="David" w:eastAsia="Calibri" w:hAnsi="David"/>
          <w:b/>
          <w:bCs/>
          <w:lang w:eastAsia="en-US"/>
        </w:rPr>
        <w:t>23</w:t>
      </w:r>
      <w:r w:rsidR="002A04D5" w:rsidRPr="00000F00">
        <w:rPr>
          <w:rFonts w:ascii="David" w:eastAsia="Calibri" w:hAnsi="David"/>
          <w:b/>
          <w:bCs/>
          <w:rtl/>
          <w:lang w:eastAsia="en-US"/>
        </w:rPr>
        <w:t xml:space="preserve">      </w:t>
      </w:r>
      <w:r w:rsidR="00D808A3">
        <w:rPr>
          <w:rFonts w:ascii="David" w:eastAsia="Calibri" w:hAnsi="David" w:hint="cs"/>
          <w:b/>
          <w:bCs/>
          <w:rtl/>
          <w:lang w:eastAsia="en-US"/>
        </w:rPr>
        <w:t>פברואר</w:t>
      </w:r>
      <w:r w:rsidR="00401CFB" w:rsidRPr="00000F00">
        <w:rPr>
          <w:rFonts w:ascii="David" w:eastAsia="Calibri" w:hAnsi="David"/>
          <w:b/>
          <w:bCs/>
          <w:rtl/>
          <w:lang w:eastAsia="en-US"/>
        </w:rPr>
        <w:t xml:space="preserve">  </w:t>
      </w:r>
      <w:r w:rsidR="002B0F95">
        <w:rPr>
          <w:rFonts w:ascii="David" w:eastAsia="Calibri" w:hAnsi="David" w:hint="cs"/>
          <w:b/>
          <w:bCs/>
          <w:rtl/>
          <w:lang w:eastAsia="en-US"/>
        </w:rPr>
        <w:t xml:space="preserve">  </w:t>
      </w:r>
      <w:r w:rsidR="002A04D5" w:rsidRPr="00000F00">
        <w:rPr>
          <w:rFonts w:ascii="David" w:eastAsia="Calibri" w:hAnsi="David"/>
          <w:b/>
          <w:bCs/>
          <w:rtl/>
          <w:lang w:eastAsia="en-US"/>
        </w:rPr>
        <w:t xml:space="preserve"> </w:t>
      </w:r>
      <w:r w:rsidR="00D808A3">
        <w:rPr>
          <w:rFonts w:ascii="David" w:eastAsia="Calibri" w:hAnsi="David" w:hint="cs"/>
          <w:b/>
          <w:bCs/>
          <w:rtl/>
          <w:lang w:eastAsia="en-US"/>
        </w:rPr>
        <w:t xml:space="preserve">  </w:t>
      </w:r>
      <w:r w:rsidR="002A04D5" w:rsidRPr="00000F00">
        <w:rPr>
          <w:rFonts w:ascii="David" w:eastAsia="Calibri" w:hAnsi="David"/>
          <w:b/>
          <w:bCs/>
          <w:rtl/>
          <w:lang w:eastAsia="en-US"/>
        </w:rPr>
        <w:t xml:space="preserve">      </w:t>
      </w:r>
      <w:r w:rsidR="00D808A3">
        <w:rPr>
          <w:rFonts w:ascii="David" w:eastAsia="Calibri" w:hAnsi="David" w:hint="cs"/>
          <w:b/>
          <w:bCs/>
          <w:rtl/>
          <w:lang w:eastAsia="en-US"/>
        </w:rPr>
        <w:t>2025</w:t>
      </w:r>
      <w:r w:rsidR="002B0F95">
        <w:rPr>
          <w:rFonts w:ascii="David" w:eastAsia="Calibri" w:hAnsi="David"/>
          <w:b/>
          <w:bCs/>
          <w:rtl/>
          <w:lang w:eastAsia="en-US"/>
        </w:rPr>
        <w:tab/>
      </w:r>
      <w:r w:rsidR="002B0F95">
        <w:rPr>
          <w:rFonts w:ascii="David" w:eastAsia="Calibri" w:hAnsi="David"/>
          <w:b/>
          <w:bCs/>
          <w:rtl/>
          <w:lang w:eastAsia="en-US"/>
        </w:rPr>
        <w:tab/>
      </w:r>
      <w:r w:rsidR="002B0F95">
        <w:rPr>
          <w:rFonts w:ascii="David" w:eastAsia="Calibri" w:hAnsi="David"/>
          <w:b/>
          <w:bCs/>
          <w:rtl/>
          <w:lang w:eastAsia="en-US"/>
        </w:rPr>
        <w:tab/>
      </w:r>
      <w:r w:rsidR="002B0F95">
        <w:rPr>
          <w:rFonts w:ascii="David" w:eastAsia="Calibri" w:hAnsi="David"/>
          <w:b/>
          <w:bCs/>
          <w:rtl/>
          <w:lang w:eastAsia="en-US"/>
        </w:rPr>
        <w:tab/>
      </w:r>
      <w:r w:rsidR="002B0F95">
        <w:rPr>
          <w:rFonts w:ascii="David" w:eastAsia="Calibri" w:hAnsi="David"/>
          <w:b/>
          <w:bCs/>
          <w:rtl/>
          <w:lang w:eastAsia="en-US"/>
        </w:rPr>
        <w:tab/>
      </w:r>
      <w:r w:rsidR="002B0F95">
        <w:rPr>
          <w:rFonts w:ascii="David" w:eastAsia="Calibri" w:hAnsi="David"/>
          <w:b/>
          <w:bCs/>
          <w:rtl/>
          <w:lang w:eastAsia="en-US"/>
        </w:rPr>
        <w:tab/>
      </w:r>
      <w:r w:rsidR="002B0F95">
        <w:rPr>
          <w:rFonts w:ascii="David" w:eastAsia="Calibri" w:hAnsi="David"/>
          <w:b/>
          <w:bCs/>
          <w:rtl/>
          <w:lang w:eastAsia="en-US"/>
        </w:rPr>
        <w:tab/>
      </w:r>
      <w:r w:rsidR="002B0F95">
        <w:rPr>
          <w:rFonts w:ascii="David" w:eastAsia="Calibri" w:hAnsi="David" w:hint="cs"/>
          <w:b/>
          <w:bCs/>
          <w:rtl/>
          <w:lang w:eastAsia="en-US"/>
        </w:rPr>
        <w:t xml:space="preserve">                                   </w:t>
      </w:r>
      <w:r w:rsidR="002B0F95" w:rsidRPr="007D40AC">
        <w:rPr>
          <w:rFonts w:ascii="David" w:hAnsi="David"/>
          <w:b/>
          <w:bCs/>
          <w:rtl/>
        </w:rPr>
        <w:t xml:space="preserve">                                        </w:t>
      </w:r>
      <w:r w:rsidR="002B0F95">
        <w:rPr>
          <w:rFonts w:ascii="David" w:hAnsi="David" w:hint="cs"/>
          <w:b/>
          <w:bCs/>
          <w:rtl/>
        </w:rPr>
        <w:t xml:space="preserve">  </w:t>
      </w:r>
      <w:r w:rsidR="002B0F95" w:rsidRPr="007D40AC">
        <w:rPr>
          <w:rFonts w:ascii="David" w:hAnsi="David"/>
          <w:b/>
          <w:bCs/>
          <w:rtl/>
        </w:rPr>
        <w:t xml:space="preserve">   </w:t>
      </w:r>
      <w:r w:rsidR="002B0F95">
        <w:rPr>
          <w:rFonts w:ascii="David" w:hAnsi="David" w:hint="cs"/>
          <w:b/>
          <w:bCs/>
          <w:rtl/>
        </w:rPr>
        <w:t xml:space="preserve">                </w:t>
      </w:r>
    </w:p>
    <w:p w14:paraId="670AE34B" w14:textId="258E329E" w:rsidR="002B0F95" w:rsidRPr="007D40AC" w:rsidRDefault="002B0F95" w:rsidP="002B0F95">
      <w:pPr>
        <w:tabs>
          <w:tab w:val="left" w:pos="2593"/>
          <w:tab w:val="right" w:pos="6137"/>
        </w:tabs>
        <w:ind w:right="851"/>
        <w:jc w:val="right"/>
        <w:rPr>
          <w:rFonts w:ascii="David" w:hAnsi="David"/>
          <w:b/>
          <w:bCs/>
          <w:rtl/>
        </w:rPr>
      </w:pPr>
      <w:r>
        <w:rPr>
          <w:rFonts w:ascii="David" w:hAnsi="David" w:hint="cs"/>
          <w:b/>
          <w:bCs/>
          <w:rtl/>
        </w:rPr>
        <w:t xml:space="preserve">          </w:t>
      </w:r>
      <w:r w:rsidRPr="007D40AC">
        <w:rPr>
          <w:rFonts w:ascii="David" w:hAnsi="David"/>
          <w:b/>
          <w:bCs/>
          <w:rtl/>
        </w:rPr>
        <w:t>סימוכין</w:t>
      </w:r>
      <w:r w:rsidRPr="007D40AC">
        <w:rPr>
          <w:rFonts w:ascii="David" w:hAnsi="David"/>
          <w:b/>
          <w:bCs/>
        </w:rPr>
        <w:t xml:space="preserve">  </w:t>
      </w:r>
      <w:r>
        <w:rPr>
          <w:rFonts w:ascii="David" w:hAnsi="David" w:hint="cs"/>
          <w:b/>
          <w:bCs/>
          <w:rtl/>
        </w:rPr>
        <w:t xml:space="preserve">        </w:t>
      </w:r>
      <w:r w:rsidRPr="007D40AC">
        <w:rPr>
          <w:rFonts w:ascii="David" w:hAnsi="David"/>
          <w:b/>
          <w:bCs/>
          <w:rtl/>
        </w:rPr>
        <w:t xml:space="preserve">     </w:t>
      </w:r>
      <w:r w:rsidRPr="007D40AC">
        <w:rPr>
          <w:rFonts w:ascii="David" w:hAnsi="David"/>
          <w:b/>
          <w:bCs/>
        </w:rPr>
        <w:t xml:space="preserve"> -1 </w:t>
      </w:r>
      <w:r w:rsidRPr="007D40AC">
        <w:rPr>
          <w:rFonts w:ascii="David" w:hAnsi="David"/>
          <w:b/>
          <w:bCs/>
          <w:rtl/>
        </w:rPr>
        <w:t xml:space="preserve"> </w:t>
      </w:r>
      <w:r>
        <w:rPr>
          <w:rFonts w:ascii="David" w:hAnsi="David"/>
          <w:b/>
          <w:bCs/>
        </w:rPr>
        <w:t>8226</w:t>
      </w:r>
    </w:p>
    <w:p w14:paraId="0A77C704" w14:textId="27BEAB62" w:rsidR="002B0F95" w:rsidRPr="00000F00" w:rsidRDefault="002B0F95" w:rsidP="002A04D5">
      <w:pPr>
        <w:ind w:right="-851" w:hanging="907"/>
        <w:jc w:val="both"/>
        <w:rPr>
          <w:rFonts w:ascii="David" w:eastAsia="Calibri" w:hAnsi="David"/>
          <w:b/>
          <w:bCs/>
          <w:rtl/>
          <w:lang w:eastAsia="en-US"/>
        </w:rPr>
      </w:pPr>
    </w:p>
    <w:p w14:paraId="4B56429D" w14:textId="77777777" w:rsidR="002732FF" w:rsidRDefault="002732FF">
      <w:pPr>
        <w:tabs>
          <w:tab w:val="left" w:pos="3589"/>
          <w:tab w:val="right" w:pos="8734"/>
        </w:tabs>
        <w:jc w:val="both"/>
        <w:rPr>
          <w:b/>
          <w:bCs/>
          <w:u w:val="single"/>
          <w:rtl/>
          <w:cs/>
        </w:rPr>
      </w:pPr>
    </w:p>
    <w:p w14:paraId="47466ECE" w14:textId="77777777" w:rsidR="002732FF" w:rsidRDefault="002732FF">
      <w:pPr>
        <w:tabs>
          <w:tab w:val="left" w:pos="3589"/>
          <w:tab w:val="right" w:pos="8734"/>
        </w:tabs>
        <w:ind w:left="428"/>
        <w:jc w:val="both"/>
        <w:rPr>
          <w:b/>
          <w:bCs/>
          <w:u w:val="single"/>
          <w:rtl/>
          <w:cs/>
        </w:rPr>
      </w:pPr>
    </w:p>
    <w:p w14:paraId="7415B2A5" w14:textId="4FCF71FA" w:rsidR="002732FF" w:rsidRDefault="0031254F" w:rsidP="004279BA">
      <w:pPr>
        <w:tabs>
          <w:tab w:val="left" w:pos="3161"/>
          <w:tab w:val="right" w:pos="8306"/>
        </w:tabs>
        <w:spacing w:line="360" w:lineRule="auto"/>
        <w:jc w:val="center"/>
        <w:rPr>
          <w:b/>
          <w:bCs/>
          <w:u w:val="single"/>
          <w:rtl/>
          <w:cs/>
        </w:rPr>
      </w:pPr>
      <w:r>
        <w:rPr>
          <w:b/>
          <w:bCs/>
          <w:rtl/>
        </w:rPr>
        <w:t xml:space="preserve">הנדון: </w:t>
      </w:r>
      <w:r w:rsidR="00130B95">
        <w:rPr>
          <w:rFonts w:hint="cs"/>
          <w:b/>
          <w:bCs/>
          <w:u w:val="single"/>
          <w:rtl/>
        </w:rPr>
        <w:t>עיר אובות</w:t>
      </w:r>
      <w:r w:rsidR="00401CFB">
        <w:rPr>
          <w:b/>
          <w:bCs/>
          <w:u w:val="single"/>
        </w:rPr>
        <w:t xml:space="preserve"> </w:t>
      </w:r>
      <w:r w:rsidR="004279BA">
        <w:rPr>
          <w:rFonts w:hint="cs"/>
          <w:b/>
          <w:bCs/>
          <w:u w:val="single"/>
          <w:rtl/>
          <w:cs/>
        </w:rPr>
        <w:t xml:space="preserve">- </w:t>
      </w:r>
      <w:r w:rsidR="009E6F18">
        <w:rPr>
          <w:rFonts w:hint="cs"/>
          <w:b/>
          <w:bCs/>
          <w:u w:val="single"/>
          <w:rtl/>
          <w:cs/>
        </w:rPr>
        <w:t>רשימת תוכניות</w:t>
      </w:r>
    </w:p>
    <w:p w14:paraId="4559D892" w14:textId="77777777" w:rsidR="004279BA" w:rsidRDefault="004279BA" w:rsidP="004279BA">
      <w:pPr>
        <w:tabs>
          <w:tab w:val="left" w:pos="3161"/>
          <w:tab w:val="right" w:pos="8306"/>
        </w:tabs>
        <w:spacing w:line="360" w:lineRule="auto"/>
        <w:jc w:val="center"/>
        <w:rPr>
          <w:b/>
          <w:bCs/>
          <w:u w:val="single"/>
          <w:rtl/>
          <w:cs/>
        </w:rPr>
      </w:pPr>
    </w:p>
    <w:tbl>
      <w:tblPr>
        <w:tblStyle w:val="a6"/>
        <w:bidiVisual/>
        <w:tblW w:w="0" w:type="auto"/>
        <w:tblInd w:w="-62" w:type="dxa"/>
        <w:tblLook w:val="04A0" w:firstRow="1" w:lastRow="0" w:firstColumn="1" w:lastColumn="0" w:noHBand="0" w:noVBand="1"/>
      </w:tblPr>
      <w:tblGrid>
        <w:gridCol w:w="715"/>
        <w:gridCol w:w="1289"/>
        <w:gridCol w:w="2542"/>
        <w:gridCol w:w="1023"/>
        <w:gridCol w:w="1307"/>
        <w:gridCol w:w="1378"/>
        <w:gridCol w:w="1157"/>
      </w:tblGrid>
      <w:tr w:rsidR="0004510C" w14:paraId="3955F0C6" w14:textId="1EBC8CC8" w:rsidTr="0004510C">
        <w:tc>
          <w:tcPr>
            <w:tcW w:w="715" w:type="dxa"/>
          </w:tcPr>
          <w:p w14:paraId="6216AEB8" w14:textId="559E2C64" w:rsidR="0004510C" w:rsidRDefault="0004510C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מס"ד</w:t>
            </w:r>
            <w:proofErr w:type="spellEnd"/>
          </w:p>
        </w:tc>
        <w:tc>
          <w:tcPr>
            <w:tcW w:w="1289" w:type="dxa"/>
          </w:tcPr>
          <w:p w14:paraId="1B39C11B" w14:textId="65DAB112" w:rsidR="0004510C" w:rsidRDefault="0004510C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מס' תוכנית</w:t>
            </w:r>
          </w:p>
        </w:tc>
        <w:tc>
          <w:tcPr>
            <w:tcW w:w="2542" w:type="dxa"/>
          </w:tcPr>
          <w:p w14:paraId="11B1F0BE" w14:textId="085DE6F2" w:rsidR="0004510C" w:rsidRDefault="0004510C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שם תוכנית</w:t>
            </w:r>
          </w:p>
        </w:tc>
        <w:tc>
          <w:tcPr>
            <w:tcW w:w="1023" w:type="dxa"/>
          </w:tcPr>
          <w:p w14:paraId="726D6AE2" w14:textId="03F50E06" w:rsidR="0004510C" w:rsidRDefault="0004510C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קנ"מ</w:t>
            </w:r>
            <w:proofErr w:type="spellEnd"/>
          </w:p>
        </w:tc>
        <w:tc>
          <w:tcPr>
            <w:tcW w:w="1307" w:type="dxa"/>
          </w:tcPr>
          <w:p w14:paraId="6AAA5357" w14:textId="16BAEB13" w:rsidR="0004510C" w:rsidRDefault="0004510C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מהדורה</w:t>
            </w:r>
          </w:p>
        </w:tc>
        <w:tc>
          <w:tcPr>
            <w:tcW w:w="1378" w:type="dxa"/>
          </w:tcPr>
          <w:p w14:paraId="234C1888" w14:textId="652623A5" w:rsidR="0004510C" w:rsidRDefault="0004510C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תאריך</w:t>
            </w:r>
          </w:p>
        </w:tc>
        <w:tc>
          <w:tcPr>
            <w:tcW w:w="1157" w:type="dxa"/>
          </w:tcPr>
          <w:p w14:paraId="4271A43B" w14:textId="62364FD5" w:rsidR="0004510C" w:rsidRDefault="0004510C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סטטוס</w:t>
            </w:r>
          </w:p>
        </w:tc>
      </w:tr>
      <w:tr w:rsidR="0004510C" w14:paraId="1D88481D" w14:textId="1CB64187" w:rsidTr="0004510C">
        <w:tc>
          <w:tcPr>
            <w:tcW w:w="715" w:type="dxa"/>
          </w:tcPr>
          <w:p w14:paraId="3102ADD4" w14:textId="3EDB44C1" w:rsidR="0004510C" w:rsidRDefault="0004510C" w:rsidP="004279BA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1.</w:t>
            </w:r>
          </w:p>
        </w:tc>
        <w:tc>
          <w:tcPr>
            <w:tcW w:w="1289" w:type="dxa"/>
          </w:tcPr>
          <w:p w14:paraId="4ED365F2" w14:textId="1761B406" w:rsidR="0004510C" w:rsidRDefault="0004510C" w:rsidP="002B0F95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  <w:rPr>
                <w:rtl/>
              </w:rPr>
            </w:pPr>
            <w:r>
              <w:rPr>
                <w:rFonts w:hint="cs"/>
                <w:rtl/>
              </w:rPr>
              <w:t>8226-1</w:t>
            </w:r>
          </w:p>
        </w:tc>
        <w:tc>
          <w:tcPr>
            <w:tcW w:w="2542" w:type="dxa"/>
          </w:tcPr>
          <w:p w14:paraId="1EFADD24" w14:textId="4C44E87B" w:rsidR="0004510C" w:rsidRDefault="0004510C" w:rsidP="004279BA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חשמל, תקשורת ותאורה</w:t>
            </w:r>
            <w:r>
              <w:t xml:space="preserve"> </w:t>
            </w:r>
          </w:p>
        </w:tc>
        <w:tc>
          <w:tcPr>
            <w:tcW w:w="1023" w:type="dxa"/>
          </w:tcPr>
          <w:p w14:paraId="19027AF5" w14:textId="1BC7F049" w:rsidR="0004510C" w:rsidRDefault="0004510C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1:500</w:t>
            </w:r>
          </w:p>
        </w:tc>
        <w:tc>
          <w:tcPr>
            <w:tcW w:w="1307" w:type="dxa"/>
          </w:tcPr>
          <w:p w14:paraId="0F33CA6B" w14:textId="03A60AE6" w:rsidR="0004510C" w:rsidRDefault="0004510C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378" w:type="dxa"/>
          </w:tcPr>
          <w:p w14:paraId="50E9344D" w14:textId="169342F0" w:rsidR="0004510C" w:rsidRDefault="00D808A3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  <w:r w:rsidR="0004510C">
              <w:rPr>
                <w:rFonts w:hint="cs"/>
                <w:rtl/>
              </w:rPr>
              <w:t>/</w:t>
            </w:r>
            <w:r>
              <w:rPr>
                <w:rFonts w:hint="cs"/>
                <w:rtl/>
              </w:rPr>
              <w:t>02</w:t>
            </w:r>
            <w:r w:rsidR="0004510C">
              <w:rPr>
                <w:rFonts w:hint="cs"/>
                <w:rtl/>
              </w:rPr>
              <w:t>/</w:t>
            </w:r>
            <w:r>
              <w:rPr>
                <w:rFonts w:hint="cs"/>
                <w:rtl/>
              </w:rPr>
              <w:t>25</w:t>
            </w:r>
          </w:p>
        </w:tc>
        <w:tc>
          <w:tcPr>
            <w:tcW w:w="1157" w:type="dxa"/>
          </w:tcPr>
          <w:p w14:paraId="16FCA692" w14:textId="5EFF229D" w:rsidR="0004510C" w:rsidRDefault="0004510C" w:rsidP="000A3DE6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לביצוע</w:t>
            </w:r>
          </w:p>
        </w:tc>
      </w:tr>
      <w:tr w:rsidR="00D808A3" w14:paraId="1EF442E6" w14:textId="758EF04C" w:rsidTr="0004510C">
        <w:tc>
          <w:tcPr>
            <w:tcW w:w="715" w:type="dxa"/>
          </w:tcPr>
          <w:p w14:paraId="7F572C5B" w14:textId="727DEBE5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2.</w:t>
            </w:r>
          </w:p>
        </w:tc>
        <w:tc>
          <w:tcPr>
            <w:tcW w:w="1289" w:type="dxa"/>
          </w:tcPr>
          <w:p w14:paraId="4E4D9E10" w14:textId="6C38350C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  <w:rPr>
                <w:rtl/>
              </w:rPr>
            </w:pPr>
            <w:r>
              <w:t>W</w:t>
            </w:r>
            <w:r>
              <w:rPr>
                <w:rFonts w:hint="cs"/>
                <w:rtl/>
              </w:rPr>
              <w:t>-8226-1</w:t>
            </w:r>
          </w:p>
        </w:tc>
        <w:tc>
          <w:tcPr>
            <w:tcW w:w="2542" w:type="dxa"/>
          </w:tcPr>
          <w:p w14:paraId="12B5A129" w14:textId="36B53778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 xml:space="preserve">חשמל </w:t>
            </w:r>
            <w:proofErr w:type="spellStart"/>
            <w:r>
              <w:rPr>
                <w:rFonts w:hint="cs"/>
                <w:rtl/>
              </w:rPr>
              <w:t>חח"י</w:t>
            </w:r>
            <w:proofErr w:type="spellEnd"/>
            <w:r>
              <w:rPr>
                <w:rFonts w:hint="cs"/>
                <w:rtl/>
              </w:rPr>
              <w:t>- צד מערב</w:t>
            </w:r>
          </w:p>
        </w:tc>
        <w:tc>
          <w:tcPr>
            <w:tcW w:w="1023" w:type="dxa"/>
          </w:tcPr>
          <w:p w14:paraId="5CF45119" w14:textId="67682A34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1:250</w:t>
            </w:r>
          </w:p>
        </w:tc>
        <w:tc>
          <w:tcPr>
            <w:tcW w:w="1307" w:type="dxa"/>
          </w:tcPr>
          <w:p w14:paraId="23D8168F" w14:textId="19E41BC7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378" w:type="dxa"/>
          </w:tcPr>
          <w:p w14:paraId="33E623B2" w14:textId="7C0FF850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AC5D4D">
              <w:rPr>
                <w:rFonts w:hint="cs"/>
                <w:rtl/>
              </w:rPr>
              <w:t>23/02/25</w:t>
            </w:r>
          </w:p>
        </w:tc>
        <w:tc>
          <w:tcPr>
            <w:tcW w:w="1157" w:type="dxa"/>
          </w:tcPr>
          <w:p w14:paraId="07A59BD5" w14:textId="34195C28" w:rsidR="00D808A3" w:rsidRPr="00F14287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693B2B">
              <w:rPr>
                <w:rFonts w:hint="cs"/>
                <w:rtl/>
              </w:rPr>
              <w:t>לביצוע</w:t>
            </w:r>
          </w:p>
        </w:tc>
      </w:tr>
      <w:tr w:rsidR="00D808A3" w14:paraId="626B1F10" w14:textId="7757F68B" w:rsidTr="0004510C">
        <w:tc>
          <w:tcPr>
            <w:tcW w:w="715" w:type="dxa"/>
          </w:tcPr>
          <w:p w14:paraId="01DA3778" w14:textId="33DC463E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3.</w:t>
            </w:r>
          </w:p>
        </w:tc>
        <w:tc>
          <w:tcPr>
            <w:tcW w:w="1289" w:type="dxa"/>
          </w:tcPr>
          <w:p w14:paraId="2B8EB2C3" w14:textId="785F5498" w:rsidR="00D808A3" w:rsidRPr="00B56BDA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  <w:rPr>
                <w:rtl/>
              </w:rPr>
            </w:pPr>
            <w:r>
              <w:t>E</w:t>
            </w:r>
            <w:r w:rsidRPr="00622541">
              <w:rPr>
                <w:rFonts w:hint="cs"/>
                <w:rtl/>
              </w:rPr>
              <w:t>-8226-1</w:t>
            </w:r>
          </w:p>
        </w:tc>
        <w:tc>
          <w:tcPr>
            <w:tcW w:w="2542" w:type="dxa"/>
          </w:tcPr>
          <w:p w14:paraId="1C6CB737" w14:textId="1E6F070A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 xml:space="preserve">חשמל </w:t>
            </w:r>
            <w:proofErr w:type="spellStart"/>
            <w:r>
              <w:rPr>
                <w:rFonts w:hint="cs"/>
                <w:rtl/>
              </w:rPr>
              <w:t>חח"י</w:t>
            </w:r>
            <w:proofErr w:type="spellEnd"/>
            <w:r>
              <w:rPr>
                <w:rFonts w:hint="cs"/>
                <w:rtl/>
              </w:rPr>
              <w:t>- צד מזרח</w:t>
            </w:r>
          </w:p>
        </w:tc>
        <w:tc>
          <w:tcPr>
            <w:tcW w:w="1023" w:type="dxa"/>
          </w:tcPr>
          <w:p w14:paraId="11BD7154" w14:textId="1E247AAF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1:250</w:t>
            </w:r>
          </w:p>
        </w:tc>
        <w:tc>
          <w:tcPr>
            <w:tcW w:w="1307" w:type="dxa"/>
          </w:tcPr>
          <w:p w14:paraId="2BB16DC5" w14:textId="70CD036D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378" w:type="dxa"/>
          </w:tcPr>
          <w:p w14:paraId="50CCF8A1" w14:textId="651B0F46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AC5D4D">
              <w:rPr>
                <w:rFonts w:hint="cs"/>
                <w:rtl/>
              </w:rPr>
              <w:t>23/02/25</w:t>
            </w:r>
          </w:p>
        </w:tc>
        <w:tc>
          <w:tcPr>
            <w:tcW w:w="1157" w:type="dxa"/>
          </w:tcPr>
          <w:p w14:paraId="049A2D3C" w14:textId="4BF1462B" w:rsidR="00D808A3" w:rsidRPr="00F14287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693B2B">
              <w:rPr>
                <w:rFonts w:hint="cs"/>
                <w:rtl/>
              </w:rPr>
              <w:t>לביצוע</w:t>
            </w:r>
          </w:p>
        </w:tc>
      </w:tr>
      <w:tr w:rsidR="00D808A3" w14:paraId="318A5CDB" w14:textId="29C5F84B" w:rsidTr="0004510C">
        <w:tc>
          <w:tcPr>
            <w:tcW w:w="715" w:type="dxa"/>
          </w:tcPr>
          <w:p w14:paraId="6A353B39" w14:textId="6FBBCD36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4.</w:t>
            </w:r>
          </w:p>
        </w:tc>
        <w:tc>
          <w:tcPr>
            <w:tcW w:w="1289" w:type="dxa"/>
          </w:tcPr>
          <w:p w14:paraId="172DE8FA" w14:textId="394E1543" w:rsidR="00D808A3" w:rsidRPr="0008797A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  <w:rPr>
                <w:rtl/>
              </w:rPr>
            </w:pPr>
            <w:r w:rsidRPr="00622541">
              <w:t>W</w:t>
            </w:r>
            <w:r w:rsidRPr="00622541">
              <w:rPr>
                <w:rFonts w:hint="cs"/>
                <w:rtl/>
              </w:rPr>
              <w:t>-8226-</w:t>
            </w:r>
            <w:r>
              <w:rPr>
                <w:rFonts w:hint="cs"/>
                <w:rtl/>
              </w:rPr>
              <w:t>2</w:t>
            </w:r>
          </w:p>
        </w:tc>
        <w:tc>
          <w:tcPr>
            <w:tcW w:w="2542" w:type="dxa"/>
          </w:tcPr>
          <w:p w14:paraId="574F8E8B" w14:textId="488A60C0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תקשורת- צד מערב</w:t>
            </w:r>
          </w:p>
        </w:tc>
        <w:tc>
          <w:tcPr>
            <w:tcW w:w="1023" w:type="dxa"/>
          </w:tcPr>
          <w:p w14:paraId="221C4E87" w14:textId="7A94FF2F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1:250</w:t>
            </w:r>
          </w:p>
        </w:tc>
        <w:tc>
          <w:tcPr>
            <w:tcW w:w="1307" w:type="dxa"/>
          </w:tcPr>
          <w:p w14:paraId="32FD5754" w14:textId="38BB8C33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378" w:type="dxa"/>
          </w:tcPr>
          <w:p w14:paraId="3C0BF387" w14:textId="792C0F73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AC5D4D">
              <w:rPr>
                <w:rFonts w:hint="cs"/>
                <w:rtl/>
              </w:rPr>
              <w:t>23/02/25</w:t>
            </w:r>
          </w:p>
        </w:tc>
        <w:tc>
          <w:tcPr>
            <w:tcW w:w="1157" w:type="dxa"/>
          </w:tcPr>
          <w:p w14:paraId="2AD31024" w14:textId="021DBF15" w:rsidR="00D808A3" w:rsidRPr="00F14287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693B2B">
              <w:rPr>
                <w:rFonts w:hint="cs"/>
                <w:rtl/>
              </w:rPr>
              <w:t>לביצוע</w:t>
            </w:r>
          </w:p>
        </w:tc>
      </w:tr>
      <w:tr w:rsidR="00D808A3" w14:paraId="3FA06E70" w14:textId="7E1F0612" w:rsidTr="0004510C">
        <w:tc>
          <w:tcPr>
            <w:tcW w:w="715" w:type="dxa"/>
          </w:tcPr>
          <w:p w14:paraId="7466B928" w14:textId="51A4B5A8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5.</w:t>
            </w:r>
          </w:p>
        </w:tc>
        <w:tc>
          <w:tcPr>
            <w:tcW w:w="1289" w:type="dxa"/>
          </w:tcPr>
          <w:p w14:paraId="23DA1C6F" w14:textId="2431E83C" w:rsidR="00D808A3" w:rsidRPr="0008797A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  <w:rPr>
                <w:rtl/>
              </w:rPr>
            </w:pPr>
            <w:r>
              <w:t>E</w:t>
            </w:r>
            <w:r w:rsidRPr="00622541">
              <w:rPr>
                <w:rFonts w:hint="cs"/>
                <w:rtl/>
              </w:rPr>
              <w:t>-8226-</w:t>
            </w:r>
            <w:r>
              <w:rPr>
                <w:rFonts w:hint="cs"/>
                <w:rtl/>
              </w:rPr>
              <w:t>2</w:t>
            </w:r>
          </w:p>
        </w:tc>
        <w:tc>
          <w:tcPr>
            <w:tcW w:w="2542" w:type="dxa"/>
          </w:tcPr>
          <w:p w14:paraId="01818D31" w14:textId="0BAB499B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תקשורת- צד מזרח</w:t>
            </w:r>
          </w:p>
        </w:tc>
        <w:tc>
          <w:tcPr>
            <w:tcW w:w="1023" w:type="dxa"/>
          </w:tcPr>
          <w:p w14:paraId="6212537C" w14:textId="67CEA4A1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1:250</w:t>
            </w:r>
          </w:p>
        </w:tc>
        <w:tc>
          <w:tcPr>
            <w:tcW w:w="1307" w:type="dxa"/>
          </w:tcPr>
          <w:p w14:paraId="7419AF36" w14:textId="149D1581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378" w:type="dxa"/>
          </w:tcPr>
          <w:p w14:paraId="186396E4" w14:textId="49B531BB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AC5D4D">
              <w:rPr>
                <w:rFonts w:hint="cs"/>
                <w:rtl/>
              </w:rPr>
              <w:t>23/02/25</w:t>
            </w:r>
          </w:p>
        </w:tc>
        <w:tc>
          <w:tcPr>
            <w:tcW w:w="1157" w:type="dxa"/>
          </w:tcPr>
          <w:p w14:paraId="0738EE4F" w14:textId="4A384BD7" w:rsidR="00D808A3" w:rsidRPr="00F14287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693B2B">
              <w:rPr>
                <w:rFonts w:hint="cs"/>
                <w:rtl/>
              </w:rPr>
              <w:t>לביצוע</w:t>
            </w:r>
          </w:p>
        </w:tc>
      </w:tr>
      <w:tr w:rsidR="00D808A3" w14:paraId="124C821B" w14:textId="2E1AF34A" w:rsidTr="0004510C">
        <w:tc>
          <w:tcPr>
            <w:tcW w:w="715" w:type="dxa"/>
          </w:tcPr>
          <w:p w14:paraId="7D6C7D0A" w14:textId="0C3D652B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6.</w:t>
            </w:r>
          </w:p>
        </w:tc>
        <w:tc>
          <w:tcPr>
            <w:tcW w:w="1289" w:type="dxa"/>
          </w:tcPr>
          <w:p w14:paraId="4605E610" w14:textId="07483200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  <w:rPr>
                <w:rtl/>
              </w:rPr>
            </w:pPr>
            <w:r w:rsidRPr="00622541">
              <w:t>W</w:t>
            </w:r>
            <w:r w:rsidRPr="00622541">
              <w:rPr>
                <w:rFonts w:hint="cs"/>
                <w:rtl/>
              </w:rPr>
              <w:t>-8226-</w:t>
            </w:r>
            <w:r>
              <w:rPr>
                <w:rFonts w:hint="cs"/>
                <w:rtl/>
              </w:rPr>
              <w:t>3</w:t>
            </w:r>
          </w:p>
        </w:tc>
        <w:tc>
          <w:tcPr>
            <w:tcW w:w="2542" w:type="dxa"/>
          </w:tcPr>
          <w:p w14:paraId="6B57D059" w14:textId="593B28E6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תאורה- צד מערב</w:t>
            </w:r>
          </w:p>
        </w:tc>
        <w:tc>
          <w:tcPr>
            <w:tcW w:w="1023" w:type="dxa"/>
          </w:tcPr>
          <w:p w14:paraId="22E0CCB0" w14:textId="14CAF792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9764F0">
              <w:rPr>
                <w:rFonts w:hint="cs"/>
                <w:rtl/>
              </w:rPr>
              <w:t>1:250</w:t>
            </w:r>
          </w:p>
        </w:tc>
        <w:tc>
          <w:tcPr>
            <w:tcW w:w="1307" w:type="dxa"/>
          </w:tcPr>
          <w:p w14:paraId="25193436" w14:textId="7EF373DA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378" w:type="dxa"/>
          </w:tcPr>
          <w:p w14:paraId="52F4BEE7" w14:textId="3F120825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AC5D4D">
              <w:rPr>
                <w:rFonts w:hint="cs"/>
                <w:rtl/>
              </w:rPr>
              <w:t>23/02/25</w:t>
            </w:r>
          </w:p>
        </w:tc>
        <w:tc>
          <w:tcPr>
            <w:tcW w:w="1157" w:type="dxa"/>
          </w:tcPr>
          <w:p w14:paraId="5AF42643" w14:textId="6CC24E52" w:rsidR="00D808A3" w:rsidRPr="00F14287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693B2B">
              <w:rPr>
                <w:rFonts w:hint="cs"/>
                <w:rtl/>
              </w:rPr>
              <w:t>לביצוע</w:t>
            </w:r>
          </w:p>
        </w:tc>
      </w:tr>
      <w:tr w:rsidR="00D808A3" w14:paraId="591C240F" w14:textId="636CC403" w:rsidTr="0004510C">
        <w:tc>
          <w:tcPr>
            <w:tcW w:w="715" w:type="dxa"/>
          </w:tcPr>
          <w:p w14:paraId="57D8F3C0" w14:textId="125C995D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7.</w:t>
            </w:r>
          </w:p>
        </w:tc>
        <w:tc>
          <w:tcPr>
            <w:tcW w:w="1289" w:type="dxa"/>
          </w:tcPr>
          <w:p w14:paraId="390BEBFC" w14:textId="551A6224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  <w:rPr>
                <w:rtl/>
              </w:rPr>
            </w:pPr>
            <w:r>
              <w:t>E</w:t>
            </w:r>
            <w:r w:rsidRPr="00622541">
              <w:rPr>
                <w:rFonts w:hint="cs"/>
                <w:rtl/>
              </w:rPr>
              <w:t>-8226-</w:t>
            </w:r>
            <w:r>
              <w:rPr>
                <w:rFonts w:hint="cs"/>
                <w:rtl/>
              </w:rPr>
              <w:t>3</w:t>
            </w:r>
          </w:p>
        </w:tc>
        <w:tc>
          <w:tcPr>
            <w:tcW w:w="2542" w:type="dxa"/>
          </w:tcPr>
          <w:p w14:paraId="1968F738" w14:textId="2C17D0BB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תאורה - צד מזרח</w:t>
            </w:r>
          </w:p>
        </w:tc>
        <w:tc>
          <w:tcPr>
            <w:tcW w:w="1023" w:type="dxa"/>
          </w:tcPr>
          <w:p w14:paraId="6AE0DC8F" w14:textId="49886625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9764F0">
              <w:rPr>
                <w:rFonts w:hint="cs"/>
                <w:rtl/>
              </w:rPr>
              <w:t>1:250</w:t>
            </w:r>
          </w:p>
        </w:tc>
        <w:tc>
          <w:tcPr>
            <w:tcW w:w="1307" w:type="dxa"/>
          </w:tcPr>
          <w:p w14:paraId="4F7A4326" w14:textId="7A26ED85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378" w:type="dxa"/>
          </w:tcPr>
          <w:p w14:paraId="206EE38C" w14:textId="75E096D6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AC5D4D">
              <w:rPr>
                <w:rFonts w:hint="cs"/>
                <w:rtl/>
              </w:rPr>
              <w:t>23/02/25</w:t>
            </w:r>
          </w:p>
        </w:tc>
        <w:tc>
          <w:tcPr>
            <w:tcW w:w="1157" w:type="dxa"/>
          </w:tcPr>
          <w:p w14:paraId="5EA8819A" w14:textId="7543A11D" w:rsidR="00D808A3" w:rsidRPr="00F14287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693B2B">
              <w:rPr>
                <w:rFonts w:hint="cs"/>
                <w:rtl/>
              </w:rPr>
              <w:t>לביצוע</w:t>
            </w:r>
          </w:p>
        </w:tc>
      </w:tr>
      <w:tr w:rsidR="00D808A3" w14:paraId="5F5B94E1" w14:textId="0180DAF9" w:rsidTr="0004510C">
        <w:tc>
          <w:tcPr>
            <w:tcW w:w="715" w:type="dxa"/>
          </w:tcPr>
          <w:p w14:paraId="3F8B4A3F" w14:textId="6606A78C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8.</w:t>
            </w:r>
          </w:p>
        </w:tc>
        <w:tc>
          <w:tcPr>
            <w:tcW w:w="1289" w:type="dxa"/>
          </w:tcPr>
          <w:p w14:paraId="5DAC35CA" w14:textId="58A0C9C1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</w:pPr>
            <w:r w:rsidRPr="00622541">
              <w:t>W</w:t>
            </w:r>
            <w:r w:rsidRPr="00622541">
              <w:rPr>
                <w:rFonts w:hint="cs"/>
                <w:rtl/>
              </w:rPr>
              <w:t>-8226-</w:t>
            </w:r>
            <w:r>
              <w:rPr>
                <w:rFonts w:hint="cs"/>
                <w:rtl/>
              </w:rPr>
              <w:t>4</w:t>
            </w:r>
          </w:p>
        </w:tc>
        <w:tc>
          <w:tcPr>
            <w:tcW w:w="2542" w:type="dxa"/>
          </w:tcPr>
          <w:p w14:paraId="32987D98" w14:textId="460C9E01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 xml:space="preserve">תשתית חשמל פרטית ממונה </w:t>
            </w:r>
            <w:proofErr w:type="spellStart"/>
            <w:r>
              <w:rPr>
                <w:rFonts w:hint="cs"/>
                <w:rtl/>
              </w:rPr>
              <w:t>חח"י</w:t>
            </w:r>
            <w:proofErr w:type="spellEnd"/>
            <w:r>
              <w:rPr>
                <w:rFonts w:hint="cs"/>
                <w:rtl/>
              </w:rPr>
              <w:t xml:space="preserve"> לבתים- צד מערב</w:t>
            </w:r>
          </w:p>
        </w:tc>
        <w:tc>
          <w:tcPr>
            <w:tcW w:w="1023" w:type="dxa"/>
          </w:tcPr>
          <w:p w14:paraId="1F1709AF" w14:textId="0D89F2B7" w:rsidR="00D808A3" w:rsidRPr="009764F0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9764F0">
              <w:rPr>
                <w:rFonts w:hint="cs"/>
                <w:rtl/>
              </w:rPr>
              <w:t>1:250</w:t>
            </w:r>
          </w:p>
        </w:tc>
        <w:tc>
          <w:tcPr>
            <w:tcW w:w="1307" w:type="dxa"/>
          </w:tcPr>
          <w:p w14:paraId="51DB53C4" w14:textId="0031175F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378" w:type="dxa"/>
          </w:tcPr>
          <w:p w14:paraId="66297432" w14:textId="728B98D3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AC5D4D">
              <w:rPr>
                <w:rFonts w:hint="cs"/>
                <w:rtl/>
              </w:rPr>
              <w:t>23/02/25</w:t>
            </w:r>
          </w:p>
        </w:tc>
        <w:tc>
          <w:tcPr>
            <w:tcW w:w="1157" w:type="dxa"/>
          </w:tcPr>
          <w:p w14:paraId="475D36C2" w14:textId="3E88C328" w:rsidR="00D808A3" w:rsidRPr="00F14287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693B2B">
              <w:rPr>
                <w:rFonts w:hint="cs"/>
                <w:rtl/>
              </w:rPr>
              <w:t>לביצוע</w:t>
            </w:r>
          </w:p>
        </w:tc>
      </w:tr>
      <w:tr w:rsidR="00D808A3" w14:paraId="1B438F0D" w14:textId="5E0A8213" w:rsidTr="0004510C">
        <w:tc>
          <w:tcPr>
            <w:tcW w:w="715" w:type="dxa"/>
          </w:tcPr>
          <w:p w14:paraId="16EDDC97" w14:textId="1C844423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9.</w:t>
            </w:r>
          </w:p>
          <w:p w14:paraId="698FAAB3" w14:textId="77777777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</w:p>
        </w:tc>
        <w:tc>
          <w:tcPr>
            <w:tcW w:w="1289" w:type="dxa"/>
          </w:tcPr>
          <w:p w14:paraId="479471B7" w14:textId="6D83ECB7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</w:pPr>
            <w:r>
              <w:t>E</w:t>
            </w:r>
            <w:r w:rsidRPr="00622541">
              <w:rPr>
                <w:rFonts w:hint="cs"/>
                <w:rtl/>
              </w:rPr>
              <w:t>-8226-</w:t>
            </w:r>
            <w:r>
              <w:rPr>
                <w:rFonts w:hint="cs"/>
                <w:rtl/>
              </w:rPr>
              <w:t>4</w:t>
            </w:r>
          </w:p>
        </w:tc>
        <w:tc>
          <w:tcPr>
            <w:tcW w:w="2542" w:type="dxa"/>
          </w:tcPr>
          <w:p w14:paraId="24DB4768" w14:textId="598EBCF9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 xml:space="preserve">תשתית חשמל פרטית ממונה </w:t>
            </w:r>
            <w:proofErr w:type="spellStart"/>
            <w:r>
              <w:rPr>
                <w:rFonts w:hint="cs"/>
                <w:rtl/>
              </w:rPr>
              <w:t>חח"י</w:t>
            </w:r>
            <w:proofErr w:type="spellEnd"/>
            <w:r>
              <w:rPr>
                <w:rFonts w:hint="cs"/>
                <w:rtl/>
              </w:rPr>
              <w:t xml:space="preserve"> לבתים - צד מזרח</w:t>
            </w:r>
          </w:p>
        </w:tc>
        <w:tc>
          <w:tcPr>
            <w:tcW w:w="1023" w:type="dxa"/>
          </w:tcPr>
          <w:p w14:paraId="0B4F3707" w14:textId="591D80F0" w:rsidR="00D808A3" w:rsidRPr="009764F0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9764F0">
              <w:rPr>
                <w:rFonts w:hint="cs"/>
                <w:rtl/>
              </w:rPr>
              <w:t>1:250</w:t>
            </w:r>
          </w:p>
        </w:tc>
        <w:tc>
          <w:tcPr>
            <w:tcW w:w="1307" w:type="dxa"/>
          </w:tcPr>
          <w:p w14:paraId="78FEBDA3" w14:textId="5BE86315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378" w:type="dxa"/>
          </w:tcPr>
          <w:p w14:paraId="5FBE1BF6" w14:textId="01757834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AC5D4D">
              <w:rPr>
                <w:rFonts w:hint="cs"/>
                <w:rtl/>
              </w:rPr>
              <w:t>23/02/25</w:t>
            </w:r>
          </w:p>
        </w:tc>
        <w:tc>
          <w:tcPr>
            <w:tcW w:w="1157" w:type="dxa"/>
          </w:tcPr>
          <w:p w14:paraId="542CF0C9" w14:textId="1FB3A57B" w:rsidR="00D808A3" w:rsidRPr="00F14287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693B2B">
              <w:rPr>
                <w:rFonts w:hint="cs"/>
                <w:rtl/>
              </w:rPr>
              <w:t>לביצוע</w:t>
            </w:r>
          </w:p>
        </w:tc>
      </w:tr>
      <w:tr w:rsidR="00D808A3" w14:paraId="3D3A52A2" w14:textId="5B1E3FB6" w:rsidTr="0004510C">
        <w:tc>
          <w:tcPr>
            <w:tcW w:w="715" w:type="dxa"/>
          </w:tcPr>
          <w:p w14:paraId="7207EA6F" w14:textId="12FAEF50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10.</w:t>
            </w:r>
          </w:p>
        </w:tc>
        <w:tc>
          <w:tcPr>
            <w:tcW w:w="1289" w:type="dxa"/>
          </w:tcPr>
          <w:p w14:paraId="34B9A31B" w14:textId="49D13CE6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</w:pPr>
            <w:r>
              <w:t>M</w:t>
            </w:r>
            <w:r>
              <w:rPr>
                <w:rFonts w:hint="cs"/>
                <w:rtl/>
              </w:rPr>
              <w:t>-8226</w:t>
            </w:r>
          </w:p>
        </w:tc>
        <w:tc>
          <w:tcPr>
            <w:tcW w:w="2542" w:type="dxa"/>
          </w:tcPr>
          <w:p w14:paraId="50B3032C" w14:textId="375FC576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מרכזיית תאורה</w:t>
            </w:r>
          </w:p>
        </w:tc>
        <w:tc>
          <w:tcPr>
            <w:tcW w:w="1023" w:type="dxa"/>
          </w:tcPr>
          <w:p w14:paraId="7E8D89F2" w14:textId="273DAC51" w:rsidR="00D808A3" w:rsidRPr="009764F0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ללא</w:t>
            </w:r>
          </w:p>
        </w:tc>
        <w:tc>
          <w:tcPr>
            <w:tcW w:w="1307" w:type="dxa"/>
          </w:tcPr>
          <w:p w14:paraId="16F1F663" w14:textId="6797D6B2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378" w:type="dxa"/>
          </w:tcPr>
          <w:p w14:paraId="5B85F5FA" w14:textId="618177ED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AC5D4D">
              <w:rPr>
                <w:rFonts w:hint="cs"/>
                <w:rtl/>
              </w:rPr>
              <w:t>23/02/25</w:t>
            </w:r>
          </w:p>
        </w:tc>
        <w:tc>
          <w:tcPr>
            <w:tcW w:w="1157" w:type="dxa"/>
          </w:tcPr>
          <w:p w14:paraId="327F0A27" w14:textId="49E03241" w:rsidR="00D808A3" w:rsidRPr="00F14287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693B2B">
              <w:rPr>
                <w:rFonts w:hint="cs"/>
                <w:rtl/>
              </w:rPr>
              <w:t>לביצוע</w:t>
            </w:r>
          </w:p>
        </w:tc>
      </w:tr>
      <w:tr w:rsidR="00D808A3" w14:paraId="3763F966" w14:textId="4EB53643" w:rsidTr="0004510C">
        <w:tc>
          <w:tcPr>
            <w:tcW w:w="715" w:type="dxa"/>
          </w:tcPr>
          <w:p w14:paraId="4DBA4BC4" w14:textId="0635F668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11.</w:t>
            </w:r>
          </w:p>
        </w:tc>
        <w:tc>
          <w:tcPr>
            <w:tcW w:w="1289" w:type="dxa"/>
          </w:tcPr>
          <w:p w14:paraId="4D9E1A6F" w14:textId="77777777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  <w:rPr>
                <w:rtl/>
              </w:rPr>
            </w:pPr>
            <w:r>
              <w:t>PR</w:t>
            </w:r>
            <w:r>
              <w:rPr>
                <w:rFonts w:hint="cs"/>
                <w:rtl/>
              </w:rPr>
              <w:t>-8226</w:t>
            </w:r>
          </w:p>
          <w:p w14:paraId="7EF98D05" w14:textId="4E3818C5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right"/>
            </w:pPr>
            <w:r>
              <w:t>L0-L34</w:t>
            </w:r>
          </w:p>
        </w:tc>
        <w:tc>
          <w:tcPr>
            <w:tcW w:w="2542" w:type="dxa"/>
          </w:tcPr>
          <w:p w14:paraId="46A3EB75" w14:textId="2348429C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פרטי ביצוע</w:t>
            </w:r>
          </w:p>
        </w:tc>
        <w:tc>
          <w:tcPr>
            <w:tcW w:w="1023" w:type="dxa"/>
          </w:tcPr>
          <w:p w14:paraId="198CBE0C" w14:textId="26300FF3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ללא</w:t>
            </w:r>
          </w:p>
        </w:tc>
        <w:tc>
          <w:tcPr>
            <w:tcW w:w="1307" w:type="dxa"/>
          </w:tcPr>
          <w:p w14:paraId="4763A455" w14:textId="6EF5A415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378" w:type="dxa"/>
          </w:tcPr>
          <w:p w14:paraId="54A41FC7" w14:textId="17F37B3D" w:rsidR="00D808A3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AC5D4D">
              <w:rPr>
                <w:rFonts w:hint="cs"/>
                <w:rtl/>
              </w:rPr>
              <w:t>23/02/25</w:t>
            </w:r>
          </w:p>
        </w:tc>
        <w:tc>
          <w:tcPr>
            <w:tcW w:w="1157" w:type="dxa"/>
          </w:tcPr>
          <w:p w14:paraId="18EF75BE" w14:textId="38F4C7E6" w:rsidR="00D808A3" w:rsidRPr="00F14287" w:rsidRDefault="00D808A3" w:rsidP="00D808A3">
            <w:pPr>
              <w:pStyle w:val="a5"/>
              <w:tabs>
                <w:tab w:val="left" w:pos="3161"/>
                <w:tab w:val="right" w:pos="8306"/>
              </w:tabs>
              <w:spacing w:line="360" w:lineRule="auto"/>
              <w:ind w:left="0"/>
              <w:jc w:val="center"/>
              <w:rPr>
                <w:rtl/>
              </w:rPr>
            </w:pPr>
            <w:r w:rsidRPr="00693B2B">
              <w:rPr>
                <w:rFonts w:hint="cs"/>
                <w:rtl/>
              </w:rPr>
              <w:t>לביצוע</w:t>
            </w:r>
          </w:p>
        </w:tc>
      </w:tr>
    </w:tbl>
    <w:p w14:paraId="606C9E1C" w14:textId="77777777" w:rsidR="004279BA" w:rsidRDefault="004279BA" w:rsidP="004279BA">
      <w:pPr>
        <w:pStyle w:val="a5"/>
        <w:tabs>
          <w:tab w:val="left" w:pos="3161"/>
          <w:tab w:val="right" w:pos="8306"/>
        </w:tabs>
        <w:spacing w:line="360" w:lineRule="auto"/>
        <w:ind w:left="-62"/>
        <w:rPr>
          <w:rtl/>
          <w:cs/>
        </w:rPr>
      </w:pPr>
    </w:p>
    <w:p w14:paraId="44B777ED" w14:textId="77777777" w:rsidR="004279BA" w:rsidRDefault="004279BA" w:rsidP="004279BA">
      <w:pPr>
        <w:pStyle w:val="a5"/>
        <w:tabs>
          <w:tab w:val="left" w:pos="3161"/>
          <w:tab w:val="right" w:pos="8306"/>
        </w:tabs>
        <w:spacing w:line="360" w:lineRule="auto"/>
        <w:ind w:left="-62"/>
        <w:rPr>
          <w:rtl/>
          <w:cs/>
        </w:rPr>
      </w:pPr>
    </w:p>
    <w:p w14:paraId="382077A8" w14:textId="4E7F75D4" w:rsidR="002732FF" w:rsidRDefault="004279BA" w:rsidP="0004510C">
      <w:pPr>
        <w:pStyle w:val="a5"/>
        <w:tabs>
          <w:tab w:val="left" w:pos="3161"/>
          <w:tab w:val="right" w:pos="8306"/>
        </w:tabs>
        <w:spacing w:line="360" w:lineRule="auto"/>
        <w:ind w:left="-62"/>
        <w:rPr>
          <w:b/>
          <w:bCs/>
          <w:rtl/>
        </w:rPr>
      </w:pPr>
      <w:r w:rsidRPr="004279BA">
        <w:rPr>
          <w:b/>
          <w:bCs/>
          <w:rtl/>
          <w:cs/>
        </w:rPr>
        <w:tab/>
      </w:r>
      <w:r w:rsidR="0031254F">
        <w:rPr>
          <w:b/>
          <w:bCs/>
          <w:rtl/>
        </w:rPr>
        <w:t xml:space="preserve">                                                                                </w:t>
      </w:r>
    </w:p>
    <w:p w14:paraId="509B30DC" w14:textId="0756F237" w:rsidR="002732FF" w:rsidRDefault="0031254F">
      <w:pPr>
        <w:tabs>
          <w:tab w:val="left" w:pos="998"/>
          <w:tab w:val="left" w:pos="3949"/>
          <w:tab w:val="right" w:pos="9094"/>
        </w:tabs>
        <w:ind w:left="428"/>
        <w:jc w:val="both"/>
        <w:rPr>
          <w:b/>
          <w:bCs/>
          <w:rtl/>
        </w:rPr>
      </w:pPr>
      <w:r>
        <w:rPr>
          <w:rFonts w:hint="cs"/>
          <w:b/>
          <w:bCs/>
          <w:rtl/>
          <w:cs/>
        </w:rPr>
        <w:t xml:space="preserve">                                                                                                                    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  <w:cs/>
        </w:rPr>
        <w:t xml:space="preserve">                </w:t>
      </w:r>
      <w:r w:rsidR="00C522C1">
        <w:rPr>
          <w:rFonts w:hint="cs"/>
          <w:b/>
          <w:bCs/>
          <w:rtl/>
          <w:cs/>
        </w:rPr>
        <w:t xml:space="preserve">    </w:t>
      </w:r>
      <w:r>
        <w:rPr>
          <w:rFonts w:hint="cs"/>
          <w:b/>
          <w:bCs/>
          <w:rtl/>
          <w:cs/>
        </w:rPr>
        <w:t xml:space="preserve"> </w:t>
      </w:r>
      <w:r>
        <w:rPr>
          <w:b/>
          <w:bCs/>
          <w:rtl/>
        </w:rPr>
        <w:t xml:space="preserve"> בברכה,</w:t>
      </w:r>
    </w:p>
    <w:p w14:paraId="2D96D936" w14:textId="0825BEEA" w:rsidR="004279BA" w:rsidRDefault="004279BA">
      <w:pPr>
        <w:tabs>
          <w:tab w:val="left" w:pos="998"/>
          <w:tab w:val="left" w:pos="3949"/>
          <w:tab w:val="right" w:pos="9094"/>
        </w:tabs>
        <w:ind w:left="428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                                                                                           יוסי רחמין</w:t>
      </w:r>
    </w:p>
    <w:p w14:paraId="6CAE570A" w14:textId="77777777" w:rsidR="002732FF" w:rsidRDefault="0031254F">
      <w:pPr>
        <w:tabs>
          <w:tab w:val="left" w:pos="3881"/>
          <w:tab w:val="right" w:pos="9026"/>
        </w:tabs>
        <w:ind w:left="360"/>
        <w:jc w:val="both"/>
        <w:rPr>
          <w:b/>
          <w:bCs/>
          <w:rtl/>
        </w:rPr>
      </w:pPr>
      <w:r>
        <w:rPr>
          <w:b/>
          <w:bCs/>
          <w:rtl/>
        </w:rPr>
        <w:t xml:space="preserve">                                                                                                                                </w:t>
      </w:r>
      <w:r>
        <w:rPr>
          <w:rFonts w:hint="cs"/>
          <w:b/>
          <w:bCs/>
          <w:rtl/>
          <w:cs/>
        </w:rPr>
        <w:t xml:space="preserve"> </w:t>
      </w:r>
      <w:r>
        <w:rPr>
          <w:b/>
          <w:bCs/>
          <w:rtl/>
        </w:rPr>
        <w:t xml:space="preserve"> אינג'</w:t>
      </w:r>
      <w:r>
        <w:rPr>
          <w:rFonts w:hint="cs"/>
          <w:b/>
          <w:bCs/>
          <w:rtl/>
          <w:cs/>
        </w:rPr>
        <w:t xml:space="preserve">      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  <w:cs/>
        </w:rPr>
        <w:t xml:space="preserve">  </w:t>
      </w:r>
      <w:r>
        <w:rPr>
          <w:b/>
          <w:bCs/>
          <w:rtl/>
        </w:rPr>
        <w:t>י. אהרוני</w:t>
      </w:r>
    </w:p>
    <w:p w14:paraId="774E02C8" w14:textId="77777777" w:rsidR="002732FF" w:rsidRDefault="0031254F">
      <w:pPr>
        <w:tabs>
          <w:tab w:val="left" w:pos="3881"/>
          <w:tab w:val="right" w:pos="9026"/>
        </w:tabs>
        <w:jc w:val="both"/>
        <w:rPr>
          <w:b/>
          <w:bCs/>
          <w:rtl/>
          <w:cs/>
        </w:rPr>
      </w:pPr>
      <w:r>
        <w:rPr>
          <w:rFonts w:hint="cs"/>
          <w:b/>
          <w:bCs/>
          <w:rtl/>
          <w:cs/>
        </w:rPr>
        <w:t xml:space="preserve">                                                                                                                                         </w:t>
      </w:r>
      <w:r>
        <w:rPr>
          <w:b/>
          <w:bCs/>
          <w:rtl/>
        </w:rPr>
        <w:t>הנדסת חשמל בע"מ</w:t>
      </w:r>
    </w:p>
    <w:sectPr w:rsidR="002732FF">
      <w:footnotePr>
        <w:pos w:val="beneathText"/>
      </w:footnotePr>
      <w:pgSz w:w="11905" w:h="16837"/>
      <w:pgMar w:top="899" w:right="1286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33272"/>
    <w:multiLevelType w:val="hybridMultilevel"/>
    <w:tmpl w:val="DF205558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" w15:restartNumberingAfterBreak="0">
    <w:nsid w:val="271B60BE"/>
    <w:multiLevelType w:val="multilevel"/>
    <w:tmpl w:val="271B60BE"/>
    <w:lvl w:ilvl="0">
      <w:start w:val="1"/>
      <w:numFmt w:val="decimal"/>
      <w:lvlText w:val="%1."/>
      <w:lvlJc w:val="left"/>
      <w:pPr>
        <w:tabs>
          <w:tab w:val="num" w:pos="505"/>
        </w:tabs>
        <w:ind w:left="505" w:hanging="360"/>
      </w:pPr>
    </w:lvl>
    <w:lvl w:ilvl="1">
      <w:start w:val="2"/>
      <w:numFmt w:val="decimal"/>
      <w:lvlText w:val="%2)"/>
      <w:lvlJc w:val="left"/>
      <w:pPr>
        <w:tabs>
          <w:tab w:val="num" w:pos="1225"/>
        </w:tabs>
        <w:ind w:left="1225" w:hanging="360"/>
      </w:pPr>
      <w:rPr>
        <w:rFonts w:hint="default"/>
      </w:rPr>
    </w:lvl>
    <w:lvl w:ilvl="2">
      <w:start w:val="1"/>
      <w:numFmt w:val="hebrew1"/>
      <w:lvlText w:val="%3."/>
      <w:lvlJc w:val="left"/>
      <w:pPr>
        <w:tabs>
          <w:tab w:val="num" w:pos="2125"/>
        </w:tabs>
        <w:ind w:left="21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5"/>
        </w:tabs>
        <w:ind w:left="2665" w:hanging="360"/>
      </w:pPr>
    </w:lvl>
    <w:lvl w:ilvl="4">
      <w:start w:val="15"/>
      <w:numFmt w:val="bullet"/>
      <w:lvlText w:val="-"/>
      <w:lvlJc w:val="left"/>
      <w:pPr>
        <w:tabs>
          <w:tab w:val="num" w:pos="3385"/>
        </w:tabs>
        <w:ind w:left="3385" w:hanging="360"/>
      </w:pPr>
      <w:rPr>
        <w:rFonts w:ascii="Times New Roman" w:eastAsia="Times New Roman" w:hAnsi="Times New Roman" w:cs="David" w:hint="default"/>
      </w:rPr>
    </w:lvl>
    <w:lvl w:ilvl="5">
      <w:start w:val="1"/>
      <w:numFmt w:val="lowerRoman"/>
      <w:lvlText w:val="%6."/>
      <w:lvlJc w:val="right"/>
      <w:pPr>
        <w:tabs>
          <w:tab w:val="num" w:pos="4105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4825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5545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6265"/>
        </w:tabs>
        <w:ind w:left="6265" w:hanging="180"/>
      </w:pPr>
    </w:lvl>
  </w:abstractNum>
  <w:abstractNum w:abstractNumId="2" w15:restartNumberingAfterBreak="0">
    <w:nsid w:val="3CA13479"/>
    <w:multiLevelType w:val="hybridMultilevel"/>
    <w:tmpl w:val="70D4F2E4"/>
    <w:lvl w:ilvl="0" w:tplc="04090001">
      <w:start w:val="1"/>
      <w:numFmt w:val="bullet"/>
      <w:lvlText w:val=""/>
      <w:lvlJc w:val="left"/>
      <w:pPr>
        <w:ind w:left="1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5" w:hanging="360"/>
      </w:pPr>
      <w:rPr>
        <w:rFonts w:ascii="Wingdings" w:hAnsi="Wingdings" w:hint="default"/>
      </w:rPr>
    </w:lvl>
  </w:abstractNum>
  <w:abstractNum w:abstractNumId="3" w15:restartNumberingAfterBreak="0">
    <w:nsid w:val="4BA3730A"/>
    <w:multiLevelType w:val="hybridMultilevel"/>
    <w:tmpl w:val="DACEBB78"/>
    <w:lvl w:ilvl="0" w:tplc="5EFC4736">
      <w:start w:val="31"/>
      <w:numFmt w:val="bullet"/>
      <w:lvlText w:val="-"/>
      <w:lvlJc w:val="left"/>
      <w:pPr>
        <w:ind w:left="-62" w:hanging="360"/>
      </w:pPr>
      <w:rPr>
        <w:rFonts w:ascii="David" w:eastAsia="Times New Roman" w:hAnsi="David" w:cs="David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8" w:hanging="360"/>
      </w:pPr>
      <w:rPr>
        <w:rFonts w:ascii="Wingdings" w:hAnsi="Wingdings" w:hint="default"/>
      </w:rPr>
    </w:lvl>
  </w:abstractNum>
  <w:abstractNum w:abstractNumId="4" w15:restartNumberingAfterBreak="0">
    <w:nsid w:val="61392174"/>
    <w:multiLevelType w:val="hybridMultilevel"/>
    <w:tmpl w:val="57CED5D4"/>
    <w:lvl w:ilvl="0" w:tplc="B242304C">
      <w:start w:val="12"/>
      <w:numFmt w:val="decimal"/>
      <w:lvlText w:val="%1."/>
      <w:lvlJc w:val="left"/>
      <w:pPr>
        <w:ind w:left="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5" w15:restartNumberingAfterBreak="0">
    <w:nsid w:val="621F0F41"/>
    <w:multiLevelType w:val="multilevel"/>
    <w:tmpl w:val="621F0F41"/>
    <w:lvl w:ilvl="0">
      <w:start w:val="2"/>
      <w:numFmt w:val="bullet"/>
      <w:lvlText w:val="-"/>
      <w:lvlJc w:val="left"/>
      <w:pPr>
        <w:tabs>
          <w:tab w:val="num" w:pos="865"/>
        </w:tabs>
        <w:ind w:left="865" w:hanging="360"/>
      </w:pPr>
      <w:rPr>
        <w:rFonts w:ascii="Times New Roman" w:eastAsia="Times New Roman" w:hAnsi="Times New Roman" w:cs="David" w:hint="default"/>
      </w:rPr>
    </w:lvl>
    <w:lvl w:ilvl="1">
      <w:start w:val="1"/>
      <w:numFmt w:val="bullet"/>
      <w:lvlText w:val="o"/>
      <w:lvlJc w:val="left"/>
      <w:pPr>
        <w:tabs>
          <w:tab w:val="num" w:pos="1585"/>
        </w:tabs>
        <w:ind w:left="1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5"/>
        </w:tabs>
        <w:ind w:left="23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5"/>
        </w:tabs>
        <w:ind w:left="30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5"/>
        </w:tabs>
        <w:ind w:left="3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5"/>
        </w:tabs>
        <w:ind w:left="44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5"/>
        </w:tabs>
        <w:ind w:left="51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5"/>
        </w:tabs>
        <w:ind w:left="5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5"/>
        </w:tabs>
        <w:ind w:left="6625" w:hanging="360"/>
      </w:pPr>
      <w:rPr>
        <w:rFonts w:ascii="Wingdings" w:hAnsi="Wingdings" w:hint="default"/>
      </w:rPr>
    </w:lvl>
  </w:abstractNum>
  <w:abstractNum w:abstractNumId="6" w15:restartNumberingAfterBreak="0">
    <w:nsid w:val="6CBC2912"/>
    <w:multiLevelType w:val="hybridMultilevel"/>
    <w:tmpl w:val="A9549C80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7756780E"/>
    <w:multiLevelType w:val="hybridMultilevel"/>
    <w:tmpl w:val="1C3EFF4A"/>
    <w:lvl w:ilvl="0" w:tplc="04090001">
      <w:start w:val="1"/>
      <w:numFmt w:val="bullet"/>
      <w:lvlText w:val=""/>
      <w:lvlJc w:val="left"/>
      <w:pPr>
        <w:ind w:left="1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5" w:hanging="360"/>
      </w:pPr>
      <w:rPr>
        <w:rFonts w:ascii="Wingdings" w:hAnsi="Wingdings" w:hint="default"/>
      </w:rPr>
    </w:lvl>
  </w:abstractNum>
  <w:num w:numId="1" w16cid:durableId="603726008">
    <w:abstractNumId w:val="1"/>
  </w:num>
  <w:num w:numId="2" w16cid:durableId="1423716837">
    <w:abstractNumId w:val="5"/>
  </w:num>
  <w:num w:numId="3" w16cid:durableId="2077821314">
    <w:abstractNumId w:val="2"/>
  </w:num>
  <w:num w:numId="4" w16cid:durableId="1706515368">
    <w:abstractNumId w:val="7"/>
  </w:num>
  <w:num w:numId="5" w16cid:durableId="595094005">
    <w:abstractNumId w:val="0"/>
  </w:num>
  <w:num w:numId="6" w16cid:durableId="1633169224">
    <w:abstractNumId w:val="6"/>
  </w:num>
  <w:num w:numId="7" w16cid:durableId="407311407">
    <w:abstractNumId w:val="4"/>
  </w:num>
  <w:num w:numId="8" w16cid:durableId="1668671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footnotePr>
    <w:pos w:val="beneathText"/>
  </w:foot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F00"/>
    <w:rsid w:val="0004510C"/>
    <w:rsid w:val="00075FC7"/>
    <w:rsid w:val="000818CC"/>
    <w:rsid w:val="0008797A"/>
    <w:rsid w:val="000A3DE6"/>
    <w:rsid w:val="00121454"/>
    <w:rsid w:val="001279A6"/>
    <w:rsid w:val="00130B95"/>
    <w:rsid w:val="00172A27"/>
    <w:rsid w:val="001B10ED"/>
    <w:rsid w:val="001D5ACC"/>
    <w:rsid w:val="002732FF"/>
    <w:rsid w:val="002A04D5"/>
    <w:rsid w:val="002B0F95"/>
    <w:rsid w:val="002B64FB"/>
    <w:rsid w:val="002E5DC5"/>
    <w:rsid w:val="0030255C"/>
    <w:rsid w:val="0031254F"/>
    <w:rsid w:val="00335B89"/>
    <w:rsid w:val="003436B8"/>
    <w:rsid w:val="003A40FC"/>
    <w:rsid w:val="00401CFB"/>
    <w:rsid w:val="00423AA8"/>
    <w:rsid w:val="004279BA"/>
    <w:rsid w:val="004D1D1C"/>
    <w:rsid w:val="004F7EE2"/>
    <w:rsid w:val="00622755"/>
    <w:rsid w:val="00652663"/>
    <w:rsid w:val="006F4414"/>
    <w:rsid w:val="00703689"/>
    <w:rsid w:val="0071745C"/>
    <w:rsid w:val="00743A07"/>
    <w:rsid w:val="00746E5F"/>
    <w:rsid w:val="007A4CD0"/>
    <w:rsid w:val="009E6F18"/>
    <w:rsid w:val="00A45161"/>
    <w:rsid w:val="00A95BDB"/>
    <w:rsid w:val="00AA1706"/>
    <w:rsid w:val="00AD1E42"/>
    <w:rsid w:val="00AE1926"/>
    <w:rsid w:val="00AF730C"/>
    <w:rsid w:val="00BA5C04"/>
    <w:rsid w:val="00C27662"/>
    <w:rsid w:val="00C522C1"/>
    <w:rsid w:val="00C727C3"/>
    <w:rsid w:val="00CD75FC"/>
    <w:rsid w:val="00D07D03"/>
    <w:rsid w:val="00D135B4"/>
    <w:rsid w:val="00D15022"/>
    <w:rsid w:val="00D808A3"/>
    <w:rsid w:val="00DB2253"/>
    <w:rsid w:val="00DB779B"/>
    <w:rsid w:val="00E00528"/>
    <w:rsid w:val="00E33F80"/>
    <w:rsid w:val="00EA33F0"/>
    <w:rsid w:val="00F5149C"/>
    <w:rsid w:val="00FA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ED54E41"/>
  <w15:chartTrackingRefBased/>
  <w15:docId w15:val="{0658D5DA-53A3-4C92-91E2-2690546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  <w:bidi/>
    </w:pPr>
    <w:rPr>
      <w:rFonts w:cs="David"/>
      <w:sz w:val="24"/>
      <w:szCs w:val="24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pPr>
      <w:jc w:val="right"/>
    </w:pPr>
    <w:rPr>
      <w:rFonts w:ascii="Tahoma" w:hAnsi="Tahoma" w:cs="Tahoma"/>
      <w:sz w:val="16"/>
      <w:szCs w:val="16"/>
    </w:rPr>
  </w:style>
  <w:style w:type="character" w:styleId="a4">
    <w:name w:val="Placeholder Text"/>
    <w:basedOn w:val="a0"/>
    <w:uiPriority w:val="99"/>
    <w:semiHidden/>
    <w:rsid w:val="004F7EE2"/>
    <w:rPr>
      <w:color w:val="808080"/>
    </w:rPr>
  </w:style>
  <w:style w:type="paragraph" w:styleId="a5">
    <w:name w:val="List Paragraph"/>
    <w:basedOn w:val="a"/>
    <w:uiPriority w:val="34"/>
    <w:qFormat/>
    <w:rsid w:val="00CD75FC"/>
    <w:pPr>
      <w:ind w:left="720"/>
      <w:contextualSpacing/>
    </w:pPr>
  </w:style>
  <w:style w:type="table" w:styleId="a6">
    <w:name w:val="Table Grid"/>
    <w:basedOn w:val="a1"/>
    <w:uiPriority w:val="99"/>
    <w:rsid w:val="009E6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9E3ACE5F7579DE4DA9835D95ECFF563D" ma:contentTypeVersion="20" ma:contentTypeDescription="צור מסמך חדש." ma:contentTypeScope="" ma:versionID="c84203b1ffebc13f701e79124b557d90">
  <xsd:schema xmlns:xsd="http://www.w3.org/2001/XMLSchema" xmlns:xs="http://www.w3.org/2001/XMLSchema" xmlns:p="http://schemas.microsoft.com/office/2006/metadata/properties" xmlns:ns1="http://schemas.microsoft.com/sharepoint/v3" xmlns:ns2="a759d3d5-6993-4285-8cbc-6d6989bfceb6" xmlns:ns3="23342b26-8b33-4b39-8d7a-b5542540b7f1" targetNamespace="http://schemas.microsoft.com/office/2006/metadata/properties" ma:root="true" ma:fieldsID="3034cba84aaaa0ee69c685a212417c81" ns1:_="" ns2:_="" ns3:_="">
    <xsd:import namespace="http://schemas.microsoft.com/sharepoint/v3"/>
    <xsd:import namespace="a759d3d5-6993-4285-8cbc-6d6989bfceb6"/>
    <xsd:import namespace="23342b26-8b33-4b39-8d7a-b5542540b7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מאפייני מדיניות תאימות מאוחדת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פעולת ממשק משתמש של מדיניות תאימות מאוחדת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9d3d5-6993-4285-8cbc-6d6989bfce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תגיות תמונה" ma:readOnly="false" ma:fieldId="{5cf76f15-5ced-4ddc-b409-7134ff3c332f}" ma:taxonomyMulti="true" ma:sspId="58989026-90d4-4b4c-a850-20b1d5bc94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b26-8b33-4b39-8d7a-b5542540b7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משותף עם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משותף עם פרטים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69043fa-2221-44fd-b4a3-08728ac93ca1}" ma:internalName="TaxCatchAll" ma:showField="CatchAllData" ma:web="23342b26-8b33-4b39-8d7a-b5542540b7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3342b26-8b33-4b39-8d7a-b5542540b7f1" xsi:nil="true"/>
    <_ip_UnifiedCompliancePolicyProperties xmlns="http://schemas.microsoft.com/sharepoint/v3" xsi:nil="true"/>
    <lcf76f155ced4ddcb4097134ff3c332f xmlns="a759d3d5-6993-4285-8cbc-6d6989bfceb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44C8A8-C030-4E6B-9411-913B0F1EC7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55054-0775-480F-A839-61F3B150CDAA}"/>
</file>

<file path=customXml/itemProps3.xml><?xml version="1.0" encoding="utf-8"?>
<ds:datastoreItem xmlns:ds="http://schemas.openxmlformats.org/officeDocument/2006/customXml" ds:itemID="{15365AEA-A3A5-4256-A334-6AE6A48A3EF1}"/>
</file>

<file path=customXml/itemProps4.xml><?xml version="1.0" encoding="utf-8"?>
<ds:datastoreItem xmlns:ds="http://schemas.openxmlformats.org/officeDocument/2006/customXml" ds:itemID="{A3A226CB-DE52-4D60-86E1-C2F3D8856B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142</Words>
  <Characters>1684</Characters>
  <Application>Microsoft Office Word</Application>
  <DocSecurity>0</DocSecurity>
  <PresentationFormat/>
  <Lines>14</Lines>
  <Paragraphs>3</Paragraphs>
  <Slides>0</Slides>
  <Notes>0</Notes>
  <HiddenSlides>0</HiddenSlides>
  <MMClips>0</MMClip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27   אוגוסט            2015</vt:lpstr>
    </vt:vector>
  </TitlesOfParts>
  <Manager/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   אוגוסט            2015</dc:title>
  <dc:subject/>
  <dc:creator>maz</dc:creator>
  <cp:keywords/>
  <dc:description/>
  <cp:lastModifiedBy>רביטל</cp:lastModifiedBy>
  <cp:revision>7</cp:revision>
  <cp:lastPrinted>2024-09-05T13:14:00Z</cp:lastPrinted>
  <dcterms:created xsi:type="dcterms:W3CDTF">2022-07-27T12:00:00Z</dcterms:created>
  <dcterms:modified xsi:type="dcterms:W3CDTF">2025-02-24T09:24:00Z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1033-9.1.0.4550</vt:lpwstr>
  </property>
  <property fmtid="{D5CDD505-2E9C-101B-9397-08002B2CF9AE}" pid="3" name="ContentTypeId">
    <vt:lpwstr>0x0101009E3ACE5F7579DE4DA9835D95ECFF563D</vt:lpwstr>
  </property>
</Properties>
</file>